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2D0" w:rsidRDefault="009962D0" w:rsidP="00DA2942">
      <w:pPr>
        <w:pStyle w:val="Heading2A"/>
        <w:ind w:left="180" w:right="180"/>
        <w:rPr>
          <w:rFonts w:ascii="Arial Bold" w:hAnsi="Arial Bold"/>
          <w:caps/>
          <w:sz w:val="24"/>
        </w:rPr>
      </w:pPr>
      <w:r w:rsidRPr="00E6121E">
        <w:rPr>
          <w:rFonts w:ascii="Arial Bold" w:hAnsi="Arial Bold"/>
          <w:caps/>
          <w:sz w:val="24"/>
        </w:rPr>
        <w:t>Expunere de motive</w:t>
      </w:r>
    </w:p>
    <w:p w:rsidR="00DA2942" w:rsidRDefault="00DA2942" w:rsidP="00DA2942"/>
    <w:p w:rsidR="00DA2942" w:rsidRPr="00DA2942" w:rsidRDefault="00DA2942" w:rsidP="00DA2942"/>
    <w:p w:rsidR="00DA2942" w:rsidRDefault="009962D0" w:rsidP="00DA2942">
      <w:pPr>
        <w:spacing w:before="120" w:after="120" w:line="360" w:lineRule="auto"/>
        <w:ind w:left="187" w:right="187"/>
        <w:jc w:val="center"/>
        <w:rPr>
          <w:rFonts w:ascii="Arial" w:hAnsi="Arial" w:cs="Arial"/>
          <w:b/>
          <w:i/>
          <w:szCs w:val="20"/>
          <w:lang w:val="ro-RO"/>
        </w:rPr>
      </w:pPr>
      <w:r>
        <w:rPr>
          <w:rFonts w:ascii="Arial" w:hAnsi="Arial" w:cs="Arial"/>
          <w:b/>
          <w:i/>
          <w:szCs w:val="20"/>
          <w:lang w:val="ro-RO"/>
        </w:rPr>
        <w:t xml:space="preserve">privind modificarea </w:t>
      </w:r>
      <w:r w:rsidR="00E92E6B">
        <w:rPr>
          <w:rFonts w:ascii="Arial" w:hAnsi="Arial" w:cs="Arial"/>
          <w:b/>
          <w:i/>
          <w:szCs w:val="20"/>
          <w:lang w:val="ro-RO"/>
        </w:rPr>
        <w:t>Hotărâ</w:t>
      </w:r>
      <w:r w:rsidRPr="00923FD0">
        <w:rPr>
          <w:rFonts w:ascii="Arial" w:hAnsi="Arial" w:cs="Arial"/>
          <w:b/>
          <w:i/>
          <w:szCs w:val="20"/>
          <w:lang w:val="ro-RO"/>
        </w:rPr>
        <w:t>rii Consiliul</w:t>
      </w:r>
      <w:r w:rsidR="00E92E6B">
        <w:rPr>
          <w:rFonts w:ascii="Arial" w:hAnsi="Arial" w:cs="Arial"/>
          <w:b/>
          <w:i/>
          <w:szCs w:val="20"/>
          <w:lang w:val="ro-RO"/>
        </w:rPr>
        <w:t xml:space="preserve">ui Local al Sectorului 1 nr. 219/11.12.2014 pentru modificarea Hotărârii Consiliului Local al Sectorului 1 nr.235/08.12.2012 </w:t>
      </w:r>
      <w:r w:rsidRPr="00923FD0">
        <w:rPr>
          <w:rFonts w:ascii="Arial" w:hAnsi="Arial" w:cs="Arial"/>
          <w:b/>
          <w:i/>
          <w:szCs w:val="20"/>
          <w:lang w:val="ro-RO"/>
        </w:rPr>
        <w:t xml:space="preserve"> privind apro</w:t>
      </w:r>
      <w:r w:rsidR="00E92E6B">
        <w:rPr>
          <w:rFonts w:ascii="Arial" w:hAnsi="Arial" w:cs="Arial"/>
          <w:b/>
          <w:i/>
          <w:szCs w:val="20"/>
          <w:lang w:val="ro-RO"/>
        </w:rPr>
        <w:t>barea contractarii directe de că</w:t>
      </w:r>
      <w:r w:rsidRPr="00923FD0">
        <w:rPr>
          <w:rFonts w:ascii="Arial" w:hAnsi="Arial" w:cs="Arial"/>
          <w:b/>
          <w:i/>
          <w:szCs w:val="20"/>
          <w:lang w:val="ro-RO"/>
        </w:rPr>
        <w:t>tre Sectorul 1 al Munic</w:t>
      </w:r>
      <w:r w:rsidR="00E92E6B">
        <w:rPr>
          <w:rFonts w:ascii="Arial" w:hAnsi="Arial" w:cs="Arial"/>
          <w:b/>
          <w:i/>
          <w:szCs w:val="20"/>
          <w:lang w:val="ro-RO"/>
        </w:rPr>
        <w:t>ipiului Bucuresti a unei finanțări rambursabile externe î</w:t>
      </w:r>
      <w:r w:rsidRPr="00923FD0">
        <w:rPr>
          <w:rFonts w:ascii="Arial" w:hAnsi="Arial" w:cs="Arial"/>
          <w:b/>
          <w:i/>
          <w:szCs w:val="20"/>
          <w:lang w:val="ro-RO"/>
        </w:rPr>
        <w:t xml:space="preserve">n valoare de 157.000.000 </w:t>
      </w:r>
      <w:r w:rsidR="00E92E6B">
        <w:rPr>
          <w:rFonts w:ascii="Arial" w:hAnsi="Arial" w:cs="Arial"/>
          <w:b/>
          <w:i/>
          <w:szCs w:val="20"/>
          <w:lang w:val="ro-RO"/>
        </w:rPr>
        <w:t>Euro, în baza garanți</w:t>
      </w:r>
      <w:r w:rsidRPr="00923FD0">
        <w:rPr>
          <w:rFonts w:ascii="Arial" w:hAnsi="Arial" w:cs="Arial"/>
          <w:b/>
          <w:i/>
          <w:szCs w:val="20"/>
          <w:lang w:val="ro-RO"/>
        </w:rPr>
        <w:t>ilo</w:t>
      </w:r>
      <w:r w:rsidR="00E92E6B">
        <w:rPr>
          <w:rFonts w:ascii="Arial" w:hAnsi="Arial" w:cs="Arial"/>
          <w:b/>
          <w:i/>
          <w:szCs w:val="20"/>
          <w:lang w:val="ro-RO"/>
        </w:rPr>
        <w:t>r proprii, de la Banca Europeană de Investiții, în vederea asigurării finanțării unor obiective de investiții privind creș</w:t>
      </w:r>
      <w:r w:rsidRPr="00923FD0">
        <w:rPr>
          <w:rFonts w:ascii="Arial" w:hAnsi="Arial" w:cs="Arial"/>
          <w:b/>
          <w:i/>
          <w:szCs w:val="20"/>
          <w:lang w:val="ro-RO"/>
        </w:rPr>
        <w:t>terea performantei en</w:t>
      </w:r>
      <w:r w:rsidR="00E92E6B">
        <w:rPr>
          <w:rFonts w:ascii="Arial" w:hAnsi="Arial" w:cs="Arial"/>
          <w:b/>
          <w:i/>
          <w:szCs w:val="20"/>
          <w:lang w:val="ro-RO"/>
        </w:rPr>
        <w:t>ergetice a blocurilor de locuinț</w:t>
      </w:r>
      <w:r w:rsidRPr="00923FD0">
        <w:rPr>
          <w:rFonts w:ascii="Arial" w:hAnsi="Arial" w:cs="Arial"/>
          <w:b/>
          <w:i/>
          <w:szCs w:val="20"/>
          <w:lang w:val="ro-RO"/>
        </w:rPr>
        <w:t>e din Se</w:t>
      </w:r>
      <w:r w:rsidR="00E92E6B">
        <w:rPr>
          <w:rFonts w:ascii="Arial" w:hAnsi="Arial" w:cs="Arial"/>
          <w:b/>
          <w:i/>
          <w:szCs w:val="20"/>
          <w:lang w:val="ro-RO"/>
        </w:rPr>
        <w:t>ctorul 1 al Municipiului Bucureș</w:t>
      </w:r>
      <w:r w:rsidRPr="00923FD0">
        <w:rPr>
          <w:rFonts w:ascii="Arial" w:hAnsi="Arial" w:cs="Arial"/>
          <w:b/>
          <w:i/>
          <w:szCs w:val="20"/>
          <w:lang w:val="ro-RO"/>
        </w:rPr>
        <w:t>ti</w:t>
      </w:r>
    </w:p>
    <w:p w:rsidR="00DA2942" w:rsidRDefault="00DA2942" w:rsidP="00DA2942">
      <w:pPr>
        <w:spacing w:before="120" w:after="120" w:line="360" w:lineRule="auto"/>
        <w:ind w:left="187" w:right="187"/>
        <w:jc w:val="center"/>
        <w:rPr>
          <w:rFonts w:ascii="Arial" w:hAnsi="Arial" w:cs="Arial"/>
          <w:b/>
          <w:i/>
          <w:szCs w:val="20"/>
          <w:lang w:val="ro-RO"/>
        </w:rPr>
      </w:pPr>
    </w:p>
    <w:p w:rsidR="00DA2942" w:rsidRPr="00923FD0" w:rsidRDefault="00DA2942" w:rsidP="00DA2942">
      <w:pPr>
        <w:spacing w:before="120" w:after="120" w:line="360" w:lineRule="auto"/>
        <w:ind w:left="187" w:right="187"/>
        <w:jc w:val="center"/>
        <w:rPr>
          <w:rFonts w:ascii="Arial" w:hAnsi="Arial" w:cs="Arial"/>
          <w:b/>
          <w:i/>
          <w:szCs w:val="20"/>
          <w:lang w:val="ro-RO"/>
        </w:rPr>
      </w:pPr>
    </w:p>
    <w:p w:rsidR="009962D0" w:rsidRDefault="00E92E6B" w:rsidP="009962D0">
      <w:pPr>
        <w:spacing w:before="120" w:after="120" w:line="360" w:lineRule="auto"/>
        <w:ind w:left="187" w:right="187" w:firstLine="720"/>
        <w:jc w:val="both"/>
        <w:rPr>
          <w:rFonts w:ascii="Arial" w:hAnsi="Arial"/>
          <w:sz w:val="22"/>
          <w:szCs w:val="22"/>
          <w:lang w:val="ro-RO"/>
        </w:rPr>
      </w:pPr>
      <w:r>
        <w:rPr>
          <w:rFonts w:ascii="Arial" w:hAnsi="Arial"/>
          <w:sz w:val="22"/>
          <w:szCs w:val="22"/>
          <w:lang w:val="ro-RO"/>
        </w:rPr>
        <w:t>Î</w:t>
      </w:r>
      <w:r w:rsidR="009962D0" w:rsidRPr="009A3B2C">
        <w:rPr>
          <w:rFonts w:ascii="Arial" w:hAnsi="Arial"/>
          <w:sz w:val="22"/>
          <w:szCs w:val="22"/>
          <w:lang w:val="ro-RO"/>
        </w:rPr>
        <w:t>n strategia de dezvoltarea a Sect</w:t>
      </w:r>
      <w:r>
        <w:rPr>
          <w:rFonts w:ascii="Arial" w:hAnsi="Arial"/>
          <w:sz w:val="22"/>
          <w:szCs w:val="22"/>
          <w:lang w:val="ro-RO"/>
        </w:rPr>
        <w:t>orului 1 al Municipiului București principalul obiectiv îl reprezintă realizarea lucrărilor de reabilitare termică pentru un numar cât mai mare de blocuri de locuinț</w:t>
      </w:r>
      <w:r w:rsidR="009962D0" w:rsidRPr="009A3B2C">
        <w:rPr>
          <w:rFonts w:ascii="Arial" w:hAnsi="Arial"/>
          <w:sz w:val="22"/>
          <w:szCs w:val="22"/>
          <w:lang w:val="ro-RO"/>
        </w:rPr>
        <w:t>e de pe raza Sect</w:t>
      </w:r>
      <w:r>
        <w:rPr>
          <w:rFonts w:ascii="Arial" w:hAnsi="Arial"/>
          <w:sz w:val="22"/>
          <w:szCs w:val="22"/>
          <w:lang w:val="ro-RO"/>
        </w:rPr>
        <w:t>orului 1 al Municipiului Bucureș</w:t>
      </w:r>
      <w:r w:rsidR="009962D0" w:rsidRPr="009A3B2C">
        <w:rPr>
          <w:rFonts w:ascii="Arial" w:hAnsi="Arial"/>
          <w:sz w:val="22"/>
          <w:szCs w:val="22"/>
          <w:lang w:val="ro-RO"/>
        </w:rPr>
        <w:t>ti.</w:t>
      </w:r>
    </w:p>
    <w:p w:rsidR="009962D0" w:rsidRDefault="009962D0" w:rsidP="009962D0">
      <w:pPr>
        <w:spacing w:before="120" w:after="120" w:line="360" w:lineRule="auto"/>
        <w:ind w:left="187" w:right="187"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9A3B2C">
        <w:rPr>
          <w:rFonts w:ascii="Arial" w:hAnsi="Arial" w:cs="Arial"/>
          <w:sz w:val="22"/>
          <w:szCs w:val="22"/>
          <w:lang w:val="ro-RO"/>
        </w:rPr>
        <w:t>Programul de re</w:t>
      </w:r>
      <w:r w:rsidR="00E92E6B">
        <w:rPr>
          <w:rFonts w:ascii="Arial" w:hAnsi="Arial" w:cs="Arial"/>
          <w:sz w:val="22"/>
          <w:szCs w:val="22"/>
          <w:lang w:val="ro-RO"/>
        </w:rPr>
        <w:t>abilitare termică se realizează în conformitate cu Ordonanța de Urgentă</w:t>
      </w:r>
      <w:r w:rsidRPr="009A3B2C">
        <w:rPr>
          <w:rFonts w:ascii="Arial" w:hAnsi="Arial" w:cs="Arial"/>
          <w:sz w:val="22"/>
          <w:szCs w:val="22"/>
          <w:lang w:val="ro-RO"/>
        </w:rPr>
        <w:t xml:space="preserve"> nr. 18/ 2009 care stabile</w:t>
      </w:r>
      <w:r w:rsidR="00E92E6B">
        <w:rPr>
          <w:rFonts w:ascii="Arial" w:hAnsi="Arial" w:cs="Arial"/>
          <w:sz w:val="22"/>
          <w:szCs w:val="22"/>
          <w:lang w:val="ro-RO"/>
        </w:rPr>
        <w:t>ște lucrările de intervenție pentru izolarea termică a blocurilor de locuințe construite după proiecte elaborate î</w:t>
      </w:r>
      <w:r w:rsidRPr="009A3B2C">
        <w:rPr>
          <w:rFonts w:ascii="Arial" w:hAnsi="Arial" w:cs="Arial"/>
          <w:sz w:val="22"/>
          <w:szCs w:val="22"/>
          <w:lang w:val="ro-RO"/>
        </w:rPr>
        <w:t>n perioada 1950 – 1990, etapele necesare real</w:t>
      </w:r>
      <w:r w:rsidR="00E92E6B">
        <w:rPr>
          <w:rFonts w:ascii="Arial" w:hAnsi="Arial" w:cs="Arial"/>
          <w:sz w:val="22"/>
          <w:szCs w:val="22"/>
          <w:lang w:val="ro-RO"/>
        </w:rPr>
        <w:t>izării lucrărilor, modul de finanțare al acestora, precum și obligațiile și raspunderile autorităților administrației publice și ale asociaț</w:t>
      </w:r>
      <w:r w:rsidRPr="009A3B2C">
        <w:rPr>
          <w:rFonts w:ascii="Arial" w:hAnsi="Arial" w:cs="Arial"/>
          <w:sz w:val="22"/>
          <w:szCs w:val="22"/>
          <w:lang w:val="ro-RO"/>
        </w:rPr>
        <w:t>iilor de proprietari.</w:t>
      </w:r>
    </w:p>
    <w:p w:rsidR="009962D0" w:rsidRPr="009D506D" w:rsidRDefault="00E92E6B" w:rsidP="00DA2942">
      <w:pPr>
        <w:spacing w:before="120" w:after="120" w:line="360" w:lineRule="auto"/>
        <w:ind w:left="187" w:right="187" w:firstLine="720"/>
        <w:jc w:val="both"/>
        <w:rPr>
          <w:rFonts w:ascii="Arial" w:hAnsi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Având în  vedere că Banca Europeană de Investiț</w:t>
      </w:r>
      <w:r w:rsidR="009962D0" w:rsidRPr="009D506D">
        <w:rPr>
          <w:rFonts w:ascii="Arial" w:hAnsi="Arial" w:cs="Arial"/>
          <w:sz w:val="22"/>
          <w:szCs w:val="22"/>
          <w:lang w:val="ro-RO"/>
        </w:rPr>
        <w:t xml:space="preserve">ii a aprobat pentru Sectorul 1 al Municipiului </w:t>
      </w:r>
      <w:r>
        <w:rPr>
          <w:rFonts w:ascii="Arial" w:hAnsi="Arial" w:cs="Arial"/>
          <w:sz w:val="22"/>
          <w:szCs w:val="22"/>
          <w:lang w:val="ro-RO"/>
        </w:rPr>
        <w:t>București o finanțare externă rambursabilă în suma totală</w:t>
      </w:r>
      <w:r>
        <w:rPr>
          <w:rFonts w:ascii="Arial" w:hAnsi="Arial"/>
          <w:sz w:val="22"/>
          <w:szCs w:val="22"/>
          <w:lang w:val="ro-RO"/>
        </w:rPr>
        <w:t xml:space="preserve"> de până</w:t>
      </w:r>
      <w:r w:rsidR="009962D0" w:rsidRPr="002D564B">
        <w:rPr>
          <w:rFonts w:ascii="Arial" w:hAnsi="Arial"/>
          <w:sz w:val="22"/>
          <w:szCs w:val="22"/>
          <w:lang w:val="ro-RO"/>
        </w:rPr>
        <w:t xml:space="preserve"> la 136.</w:t>
      </w:r>
      <w:r>
        <w:rPr>
          <w:rFonts w:ascii="Arial" w:hAnsi="Arial"/>
          <w:sz w:val="22"/>
          <w:szCs w:val="22"/>
          <w:lang w:val="ro-RO"/>
        </w:rPr>
        <w:t>500.000 Euro care va fi acordată prin î</w:t>
      </w:r>
      <w:r w:rsidR="009962D0" w:rsidRPr="002D564B">
        <w:rPr>
          <w:rFonts w:ascii="Arial" w:hAnsi="Arial"/>
          <w:sz w:val="22"/>
          <w:szCs w:val="22"/>
          <w:lang w:val="ro-RO"/>
        </w:rPr>
        <w:t>ncheiere</w:t>
      </w:r>
      <w:r>
        <w:rPr>
          <w:rFonts w:ascii="Arial" w:hAnsi="Arial"/>
          <w:sz w:val="22"/>
          <w:szCs w:val="22"/>
          <w:lang w:val="ro-RO"/>
        </w:rPr>
        <w:t>a mai multor contracte de finanțare distincte și î</w:t>
      </w:r>
      <w:r w:rsidR="009962D0" w:rsidRPr="002D564B">
        <w:rPr>
          <w:rFonts w:ascii="Arial" w:hAnsi="Arial"/>
          <w:sz w:val="22"/>
          <w:szCs w:val="22"/>
          <w:lang w:val="ro-RO"/>
        </w:rPr>
        <w:t>n conformitate cu prevede</w:t>
      </w:r>
      <w:r>
        <w:rPr>
          <w:rFonts w:ascii="Arial" w:hAnsi="Arial"/>
          <w:sz w:val="22"/>
          <w:szCs w:val="22"/>
          <w:lang w:val="ro-RO"/>
        </w:rPr>
        <w:t>rile acestor contracte de finanț</w:t>
      </w:r>
      <w:r w:rsidR="009962D0" w:rsidRPr="002D564B">
        <w:rPr>
          <w:rFonts w:ascii="Arial" w:hAnsi="Arial"/>
          <w:sz w:val="22"/>
          <w:szCs w:val="22"/>
          <w:lang w:val="ro-RO"/>
        </w:rPr>
        <w:t>are agreat</w:t>
      </w:r>
      <w:r>
        <w:rPr>
          <w:rFonts w:ascii="Arial" w:hAnsi="Arial"/>
          <w:sz w:val="22"/>
          <w:szCs w:val="22"/>
          <w:lang w:val="ro-RO"/>
        </w:rPr>
        <w:t>e de Banca Europeana de Investiții ș</w:t>
      </w:r>
      <w:r w:rsidR="009962D0" w:rsidRPr="002D564B">
        <w:rPr>
          <w:rFonts w:ascii="Arial" w:hAnsi="Arial"/>
          <w:sz w:val="22"/>
          <w:szCs w:val="22"/>
          <w:lang w:val="ro-RO"/>
        </w:rPr>
        <w:t xml:space="preserve">i </w:t>
      </w:r>
      <w:r w:rsidR="009962D0">
        <w:rPr>
          <w:rFonts w:ascii="Arial" w:hAnsi="Arial"/>
          <w:sz w:val="22"/>
          <w:szCs w:val="22"/>
          <w:lang w:val="ro-RO"/>
        </w:rPr>
        <w:t>Se</w:t>
      </w:r>
      <w:r>
        <w:rPr>
          <w:rFonts w:ascii="Arial" w:hAnsi="Arial"/>
          <w:sz w:val="22"/>
          <w:szCs w:val="22"/>
          <w:lang w:val="ro-RO"/>
        </w:rPr>
        <w:t>ctorul 1 al Municipiului Bucureș</w:t>
      </w:r>
      <w:r w:rsidR="009962D0">
        <w:rPr>
          <w:rFonts w:ascii="Arial" w:hAnsi="Arial"/>
          <w:sz w:val="22"/>
          <w:szCs w:val="22"/>
          <w:lang w:val="ro-RO"/>
        </w:rPr>
        <w:t>ti</w:t>
      </w:r>
      <w:r w:rsidR="009962D0" w:rsidRPr="002D564B">
        <w:rPr>
          <w:rFonts w:ascii="Arial" w:hAnsi="Arial"/>
          <w:sz w:val="22"/>
          <w:szCs w:val="22"/>
          <w:lang w:val="ro-RO"/>
        </w:rPr>
        <w:t>, cu respectarea lim</w:t>
      </w:r>
      <w:r>
        <w:rPr>
          <w:rFonts w:ascii="Arial" w:hAnsi="Arial"/>
          <w:sz w:val="22"/>
          <w:szCs w:val="22"/>
          <w:lang w:val="ro-RO"/>
        </w:rPr>
        <w:t>itelor de î</w:t>
      </w:r>
      <w:r w:rsidR="009962D0">
        <w:rPr>
          <w:rFonts w:ascii="Arial" w:hAnsi="Arial"/>
          <w:sz w:val="22"/>
          <w:szCs w:val="22"/>
          <w:lang w:val="ro-RO"/>
        </w:rPr>
        <w:t>ndatorare aplicabile</w:t>
      </w:r>
      <w:r w:rsidR="009962D0" w:rsidRPr="002D564B">
        <w:rPr>
          <w:rFonts w:ascii="Arial" w:hAnsi="Arial"/>
          <w:sz w:val="22"/>
          <w:szCs w:val="22"/>
          <w:lang w:val="ro-RO"/>
        </w:rPr>
        <w:t xml:space="preserve"> Sectorul</w:t>
      </w:r>
      <w:r w:rsidR="009962D0">
        <w:rPr>
          <w:rFonts w:ascii="Arial" w:hAnsi="Arial"/>
          <w:sz w:val="22"/>
          <w:szCs w:val="22"/>
          <w:lang w:val="ro-RO"/>
        </w:rPr>
        <w:t>ui</w:t>
      </w:r>
      <w:r w:rsidR="009962D0" w:rsidRPr="002D564B">
        <w:rPr>
          <w:rFonts w:ascii="Arial" w:hAnsi="Arial"/>
          <w:sz w:val="22"/>
          <w:szCs w:val="22"/>
          <w:lang w:val="ro-RO"/>
        </w:rPr>
        <w:t xml:space="preserve"> 1</w:t>
      </w:r>
      <w:r w:rsidR="009962D0">
        <w:rPr>
          <w:rFonts w:ascii="Arial" w:hAnsi="Arial"/>
          <w:sz w:val="22"/>
          <w:szCs w:val="22"/>
          <w:lang w:val="ro-RO"/>
        </w:rPr>
        <w:t xml:space="preserve"> al </w:t>
      </w:r>
      <w:r w:rsidR="009962D0" w:rsidRPr="002D564B">
        <w:rPr>
          <w:rFonts w:ascii="Arial" w:hAnsi="Arial"/>
          <w:sz w:val="22"/>
          <w:szCs w:val="22"/>
          <w:lang w:val="ro-RO"/>
        </w:rPr>
        <w:t>Municipiului Bucuresti</w:t>
      </w:r>
      <w:r w:rsidR="009962D0">
        <w:rPr>
          <w:rFonts w:ascii="Arial" w:hAnsi="Arial"/>
          <w:sz w:val="22"/>
          <w:szCs w:val="22"/>
          <w:lang w:val="ro-RO"/>
        </w:rPr>
        <w:t>,</w:t>
      </w:r>
    </w:p>
    <w:p w:rsidR="009962D0" w:rsidRDefault="00E92E6B" w:rsidP="009962D0">
      <w:pPr>
        <w:spacing w:before="120" w:after="120" w:line="360" w:lineRule="auto"/>
        <w:ind w:left="187" w:right="187" w:firstLine="720"/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Ținâ</w:t>
      </w:r>
      <w:r w:rsidR="009962D0">
        <w:rPr>
          <w:rFonts w:ascii="Arial" w:hAnsi="Arial" w:cs="Arial"/>
          <w:sz w:val="22"/>
          <w:szCs w:val="22"/>
          <w:lang w:val="ro-RO"/>
        </w:rPr>
        <w:t>nd seama de p</w:t>
      </w:r>
      <w:r>
        <w:rPr>
          <w:rFonts w:ascii="Arial" w:hAnsi="Arial" w:cs="Arial"/>
          <w:sz w:val="22"/>
          <w:szCs w:val="22"/>
          <w:lang w:val="ro-RO"/>
        </w:rPr>
        <w:t>revederile Legii nr. 355/2013, în vederea finanțării obiectivelor ai că</w:t>
      </w:r>
      <w:r w:rsidR="009962D0">
        <w:rPr>
          <w:rFonts w:ascii="Arial" w:hAnsi="Arial" w:cs="Arial"/>
          <w:sz w:val="22"/>
          <w:szCs w:val="22"/>
          <w:lang w:val="ro-RO"/>
        </w:rPr>
        <w:t>ror indicatori t</w:t>
      </w:r>
      <w:r>
        <w:rPr>
          <w:rFonts w:ascii="Arial" w:hAnsi="Arial" w:cs="Arial"/>
          <w:sz w:val="22"/>
          <w:szCs w:val="22"/>
          <w:lang w:val="ro-RO"/>
        </w:rPr>
        <w:t>ehnico-economici au fost aprobaț</w:t>
      </w:r>
      <w:r w:rsidR="009962D0">
        <w:rPr>
          <w:rFonts w:ascii="Arial" w:hAnsi="Arial" w:cs="Arial"/>
          <w:sz w:val="22"/>
          <w:szCs w:val="22"/>
          <w:lang w:val="ro-RO"/>
        </w:rPr>
        <w:t xml:space="preserve">i prin </w:t>
      </w:r>
      <w:r>
        <w:rPr>
          <w:rFonts w:ascii="Arial" w:hAnsi="Arial" w:cs="Arial"/>
          <w:sz w:val="22"/>
          <w:szCs w:val="22"/>
          <w:lang w:val="ro-RO"/>
        </w:rPr>
        <w:t>Hotărâ</w:t>
      </w:r>
      <w:r w:rsidR="009962D0" w:rsidRPr="009D506D">
        <w:rPr>
          <w:rFonts w:ascii="Arial" w:hAnsi="Arial" w:cs="Arial"/>
          <w:sz w:val="22"/>
          <w:szCs w:val="22"/>
          <w:lang w:val="ro-RO"/>
        </w:rPr>
        <w:t>r</w:t>
      </w:r>
      <w:r w:rsidR="009962D0">
        <w:rPr>
          <w:rFonts w:ascii="Arial" w:hAnsi="Arial" w:cs="Arial"/>
          <w:sz w:val="22"/>
          <w:szCs w:val="22"/>
          <w:lang w:val="ro-RO"/>
        </w:rPr>
        <w:t>ea</w:t>
      </w:r>
      <w:r w:rsidR="009962D0" w:rsidRPr="009D506D">
        <w:rPr>
          <w:rFonts w:ascii="Arial" w:hAnsi="Arial" w:cs="Arial"/>
          <w:sz w:val="22"/>
          <w:szCs w:val="22"/>
          <w:lang w:val="ro-RO"/>
        </w:rPr>
        <w:t xml:space="preserve"> Consiliului Local al Sectorului</w:t>
      </w:r>
      <w:r w:rsidR="009962D0">
        <w:rPr>
          <w:rFonts w:ascii="Arial" w:hAnsi="Arial" w:cs="Arial"/>
          <w:sz w:val="22"/>
          <w:szCs w:val="22"/>
          <w:lang w:val="ro-RO"/>
        </w:rPr>
        <w:t xml:space="preserve"> </w:t>
      </w:r>
      <w:r w:rsidR="009962D0" w:rsidRPr="009D506D">
        <w:rPr>
          <w:rFonts w:ascii="Arial" w:hAnsi="Arial" w:cs="Arial"/>
          <w:sz w:val="22"/>
          <w:szCs w:val="22"/>
          <w:lang w:val="ro-RO"/>
        </w:rPr>
        <w:t xml:space="preserve">1 nr. </w:t>
      </w:r>
      <w:r w:rsidR="009962D0">
        <w:rPr>
          <w:rFonts w:ascii="Arial" w:hAnsi="Arial" w:cs="Arial"/>
          <w:sz w:val="22"/>
          <w:szCs w:val="22"/>
          <w:lang w:val="ro-RO"/>
        </w:rPr>
        <w:t>56</w:t>
      </w:r>
      <w:r w:rsidR="009962D0" w:rsidRPr="009D506D">
        <w:rPr>
          <w:rFonts w:ascii="Arial" w:hAnsi="Arial" w:cs="Arial"/>
          <w:sz w:val="22"/>
          <w:szCs w:val="22"/>
          <w:lang w:val="ro-RO"/>
        </w:rPr>
        <w:t>/2</w:t>
      </w:r>
      <w:r w:rsidR="009962D0">
        <w:rPr>
          <w:rFonts w:ascii="Arial" w:hAnsi="Arial" w:cs="Arial"/>
          <w:sz w:val="22"/>
          <w:szCs w:val="22"/>
          <w:lang w:val="ro-RO"/>
        </w:rPr>
        <w:t>7</w:t>
      </w:r>
      <w:r w:rsidR="009962D0" w:rsidRPr="009D506D">
        <w:rPr>
          <w:rFonts w:ascii="Arial" w:hAnsi="Arial" w:cs="Arial"/>
          <w:sz w:val="22"/>
          <w:szCs w:val="22"/>
          <w:lang w:val="ro-RO"/>
        </w:rPr>
        <w:t>.03.201</w:t>
      </w:r>
      <w:r w:rsidR="009962D0">
        <w:rPr>
          <w:rFonts w:ascii="Arial" w:hAnsi="Arial" w:cs="Arial"/>
          <w:sz w:val="22"/>
          <w:szCs w:val="22"/>
          <w:lang w:val="ro-RO"/>
        </w:rPr>
        <w:t>5,</w:t>
      </w:r>
      <w:r>
        <w:rPr>
          <w:rFonts w:ascii="Arial" w:hAnsi="Arial" w:cs="Arial"/>
          <w:sz w:val="22"/>
          <w:szCs w:val="22"/>
          <w:lang w:val="ro-RO"/>
        </w:rPr>
        <w:t xml:space="preserve"> considerăm necesară</w:t>
      </w:r>
      <w:r w:rsidR="009962D0" w:rsidRPr="009A3B2C">
        <w:rPr>
          <w:rFonts w:ascii="Arial" w:hAnsi="Arial" w:cs="Arial"/>
          <w:sz w:val="22"/>
          <w:szCs w:val="22"/>
          <w:lang w:val="ro-RO"/>
        </w:rPr>
        <w:t xml:space="preserve"> </w:t>
      </w:r>
      <w:r w:rsidR="009962D0" w:rsidRPr="009D506D">
        <w:rPr>
          <w:rFonts w:ascii="Arial" w:hAnsi="Arial" w:cs="Arial"/>
          <w:sz w:val="22"/>
          <w:szCs w:val="22"/>
          <w:lang w:val="ro-RO"/>
        </w:rPr>
        <w:t>inclu</w:t>
      </w:r>
      <w:r>
        <w:rPr>
          <w:rFonts w:ascii="Arial" w:hAnsi="Arial" w:cs="Arial"/>
          <w:sz w:val="22"/>
          <w:szCs w:val="22"/>
          <w:lang w:val="ro-RO"/>
        </w:rPr>
        <w:t>derea acestor blocuri de locuințe în programului de creș</w:t>
      </w:r>
      <w:r w:rsidR="009962D0" w:rsidRPr="009D506D">
        <w:rPr>
          <w:rFonts w:ascii="Arial" w:hAnsi="Arial" w:cs="Arial"/>
          <w:sz w:val="22"/>
          <w:szCs w:val="22"/>
          <w:lang w:val="ro-RO"/>
        </w:rPr>
        <w:t>tere</w:t>
      </w:r>
      <w:r>
        <w:rPr>
          <w:rFonts w:ascii="Arial" w:hAnsi="Arial" w:cs="Arial"/>
          <w:sz w:val="22"/>
          <w:szCs w:val="22"/>
          <w:lang w:val="ro-RO"/>
        </w:rPr>
        <w:t xml:space="preserve"> a eficienț</w:t>
      </w:r>
      <w:r w:rsidR="009962D0" w:rsidRPr="009962D0">
        <w:rPr>
          <w:rFonts w:ascii="Arial" w:hAnsi="Arial" w:cs="Arial"/>
          <w:sz w:val="22"/>
          <w:szCs w:val="22"/>
          <w:lang w:val="ro-RO"/>
        </w:rPr>
        <w:t>ei en</w:t>
      </w:r>
      <w:r>
        <w:rPr>
          <w:rFonts w:ascii="Arial" w:hAnsi="Arial" w:cs="Arial"/>
          <w:sz w:val="22"/>
          <w:szCs w:val="22"/>
          <w:lang w:val="ro-RO"/>
        </w:rPr>
        <w:t>ergetice a blocurilor de locuințe finanțat din împrumutul</w:t>
      </w:r>
      <w:r w:rsidR="00DA2942">
        <w:rPr>
          <w:rFonts w:ascii="Arial" w:hAnsi="Arial" w:cs="Arial"/>
          <w:sz w:val="22"/>
          <w:szCs w:val="22"/>
          <w:lang w:val="ro-RO"/>
        </w:rPr>
        <w:t xml:space="preserve"> contractat</w:t>
      </w:r>
      <w:r w:rsidR="009962D0" w:rsidRPr="009962D0">
        <w:rPr>
          <w:rFonts w:ascii="Arial" w:hAnsi="Arial" w:cs="Arial"/>
          <w:sz w:val="22"/>
          <w:szCs w:val="22"/>
          <w:lang w:val="ro-RO"/>
        </w:rPr>
        <w:t xml:space="preserve"> d</w:t>
      </w:r>
      <w:r w:rsidR="00DA2942">
        <w:rPr>
          <w:rFonts w:ascii="Arial" w:hAnsi="Arial" w:cs="Arial"/>
          <w:sz w:val="22"/>
          <w:szCs w:val="22"/>
          <w:lang w:val="ro-RO"/>
        </w:rPr>
        <w:t>e la Banca Europeana de Investiț</w:t>
      </w:r>
      <w:r w:rsidR="009962D0" w:rsidRPr="009962D0">
        <w:rPr>
          <w:rFonts w:ascii="Arial" w:hAnsi="Arial" w:cs="Arial"/>
          <w:sz w:val="22"/>
          <w:szCs w:val="22"/>
          <w:lang w:val="ro-RO"/>
        </w:rPr>
        <w:t>ii.</w:t>
      </w:r>
    </w:p>
    <w:p w:rsidR="00DA2942" w:rsidRDefault="00DA2942" w:rsidP="009962D0">
      <w:pPr>
        <w:spacing w:before="120" w:after="120" w:line="360" w:lineRule="auto"/>
        <w:ind w:left="187" w:right="187" w:firstLine="720"/>
        <w:jc w:val="both"/>
        <w:rPr>
          <w:rFonts w:ascii="Arial" w:hAnsi="Arial" w:cs="Arial"/>
          <w:sz w:val="22"/>
          <w:szCs w:val="22"/>
          <w:lang w:val="ro-RO"/>
        </w:rPr>
      </w:pPr>
    </w:p>
    <w:p w:rsidR="00DA2942" w:rsidRPr="009962D0" w:rsidRDefault="00DA2942" w:rsidP="009962D0">
      <w:pPr>
        <w:spacing w:before="120" w:after="120" w:line="360" w:lineRule="auto"/>
        <w:ind w:left="187" w:right="187" w:firstLine="720"/>
        <w:jc w:val="both"/>
        <w:rPr>
          <w:rFonts w:ascii="Arial" w:hAnsi="Arial" w:cs="Arial"/>
          <w:sz w:val="22"/>
          <w:szCs w:val="22"/>
          <w:lang w:val="ro-RO"/>
        </w:rPr>
      </w:pPr>
    </w:p>
    <w:p w:rsidR="009962D0" w:rsidRDefault="009962D0" w:rsidP="00DA2942">
      <w:pPr>
        <w:spacing w:before="60" w:line="360" w:lineRule="auto"/>
        <w:ind w:left="187" w:right="187" w:firstLine="720"/>
        <w:jc w:val="both"/>
        <w:rPr>
          <w:rFonts w:ascii="Arial" w:hAnsi="Arial" w:cs="Arial"/>
          <w:sz w:val="22"/>
          <w:szCs w:val="22"/>
          <w:lang w:val="ro-RO" w:eastAsia="ro-RO"/>
        </w:rPr>
      </w:pPr>
      <w:r w:rsidRPr="009962D0">
        <w:rPr>
          <w:rFonts w:ascii="Arial" w:hAnsi="Arial" w:cs="Arial"/>
          <w:sz w:val="22"/>
          <w:szCs w:val="22"/>
          <w:lang w:val="ro-RO" w:eastAsia="ro-RO"/>
        </w:rPr>
        <w:lastRenderedPageBreak/>
        <w:t>Fata de cele mai sus prezentate, supun spre aprobare pr</w:t>
      </w:r>
      <w:r w:rsidR="00DA2942">
        <w:rPr>
          <w:rFonts w:ascii="Arial" w:hAnsi="Arial" w:cs="Arial"/>
          <w:sz w:val="22"/>
          <w:szCs w:val="22"/>
          <w:lang w:val="ro-RO" w:eastAsia="ro-RO"/>
        </w:rPr>
        <w:t>oiectul de hotarare mai sus menț</w:t>
      </w:r>
      <w:r w:rsidRPr="009962D0">
        <w:rPr>
          <w:rFonts w:ascii="Arial" w:hAnsi="Arial" w:cs="Arial"/>
          <w:sz w:val="22"/>
          <w:szCs w:val="22"/>
          <w:lang w:val="ro-RO" w:eastAsia="ro-RO"/>
        </w:rPr>
        <w:t xml:space="preserve">ionat. </w:t>
      </w:r>
    </w:p>
    <w:p w:rsidR="00DA2942" w:rsidRDefault="00DA2942" w:rsidP="00DA2942">
      <w:pPr>
        <w:spacing w:before="60" w:line="360" w:lineRule="auto"/>
        <w:ind w:left="187" w:right="187" w:firstLine="720"/>
        <w:jc w:val="both"/>
        <w:rPr>
          <w:rFonts w:ascii="Arial" w:hAnsi="Arial" w:cs="Arial"/>
          <w:sz w:val="22"/>
          <w:szCs w:val="22"/>
          <w:lang w:val="ro-RO" w:eastAsia="ro-RO"/>
        </w:rPr>
      </w:pPr>
    </w:p>
    <w:p w:rsidR="00DA2942" w:rsidRDefault="00DA2942" w:rsidP="00DA2942">
      <w:pPr>
        <w:spacing w:before="60" w:line="360" w:lineRule="auto"/>
        <w:ind w:left="187" w:right="187" w:firstLine="720"/>
        <w:jc w:val="both"/>
        <w:rPr>
          <w:rFonts w:ascii="Arial" w:hAnsi="Arial" w:cs="Arial"/>
          <w:sz w:val="22"/>
          <w:szCs w:val="22"/>
          <w:lang w:val="ro-RO" w:eastAsia="ro-RO"/>
        </w:rPr>
      </w:pPr>
      <w:bookmarkStart w:id="0" w:name="_GoBack"/>
      <w:bookmarkEnd w:id="0"/>
    </w:p>
    <w:p w:rsidR="00DA2942" w:rsidRPr="00DA2942" w:rsidRDefault="00DA2942" w:rsidP="00DA2942">
      <w:pPr>
        <w:spacing w:before="60" w:line="360" w:lineRule="auto"/>
        <w:ind w:left="187" w:right="187" w:firstLine="720"/>
        <w:jc w:val="both"/>
        <w:rPr>
          <w:rFonts w:ascii="Arial" w:hAnsi="Arial" w:cs="Arial"/>
          <w:sz w:val="22"/>
          <w:szCs w:val="22"/>
          <w:lang w:val="ro-RO" w:eastAsia="ro-RO"/>
        </w:rPr>
      </w:pPr>
    </w:p>
    <w:p w:rsidR="009962D0" w:rsidRPr="009962D0" w:rsidRDefault="009962D0" w:rsidP="00DA2942">
      <w:pPr>
        <w:spacing w:line="360" w:lineRule="auto"/>
        <w:ind w:left="709" w:right="696"/>
        <w:jc w:val="center"/>
        <w:rPr>
          <w:rFonts w:ascii="Arial" w:hAnsi="Arial" w:cs="Arial"/>
          <w:lang w:val="ro-RO"/>
        </w:rPr>
      </w:pPr>
      <w:r w:rsidRPr="009962D0">
        <w:rPr>
          <w:sz w:val="26"/>
          <w:szCs w:val="26"/>
          <w:lang w:val="en-GB"/>
        </w:rPr>
        <w:t>P R I M A R</w:t>
      </w:r>
    </w:p>
    <w:p w:rsidR="009962D0" w:rsidRPr="009962D0" w:rsidRDefault="00DA2942" w:rsidP="00DA2942">
      <w:pPr>
        <w:spacing w:line="360" w:lineRule="auto"/>
        <w:ind w:left="720" w:right="851"/>
        <w:jc w:val="center"/>
        <w:rPr>
          <w:sz w:val="26"/>
          <w:szCs w:val="26"/>
          <w:lang w:val="en-GB"/>
        </w:rPr>
      </w:pPr>
      <w:proofErr w:type="spellStart"/>
      <w:proofErr w:type="gramStart"/>
      <w:r>
        <w:rPr>
          <w:sz w:val="26"/>
          <w:szCs w:val="26"/>
          <w:lang w:val="en-GB"/>
        </w:rPr>
        <w:t>delegare</w:t>
      </w:r>
      <w:proofErr w:type="spellEnd"/>
      <w:proofErr w:type="gramEnd"/>
      <w:r>
        <w:rPr>
          <w:sz w:val="26"/>
          <w:szCs w:val="26"/>
          <w:lang w:val="en-GB"/>
        </w:rPr>
        <w:t xml:space="preserve"> de </w:t>
      </w:r>
      <w:proofErr w:type="spellStart"/>
      <w:r>
        <w:rPr>
          <w:sz w:val="26"/>
          <w:szCs w:val="26"/>
          <w:lang w:val="en-GB"/>
        </w:rPr>
        <w:t>atribuț</w:t>
      </w:r>
      <w:r w:rsidR="009962D0" w:rsidRPr="009962D0">
        <w:rPr>
          <w:sz w:val="26"/>
          <w:szCs w:val="26"/>
          <w:lang w:val="en-GB"/>
        </w:rPr>
        <w:t>ii</w:t>
      </w:r>
      <w:proofErr w:type="spellEnd"/>
      <w:r w:rsidR="009962D0" w:rsidRPr="009962D0">
        <w:rPr>
          <w:sz w:val="26"/>
          <w:szCs w:val="26"/>
          <w:lang w:val="en-GB"/>
        </w:rPr>
        <w:t xml:space="preserve"> conform art.57, </w:t>
      </w:r>
      <w:proofErr w:type="spellStart"/>
      <w:r w:rsidR="009962D0" w:rsidRPr="009962D0">
        <w:rPr>
          <w:sz w:val="26"/>
          <w:szCs w:val="26"/>
          <w:lang w:val="en-GB"/>
        </w:rPr>
        <w:t>alin</w:t>
      </w:r>
      <w:proofErr w:type="spellEnd"/>
      <w:r w:rsidR="009962D0" w:rsidRPr="009962D0">
        <w:rPr>
          <w:sz w:val="26"/>
          <w:szCs w:val="26"/>
          <w:lang w:val="en-GB"/>
        </w:rPr>
        <w:t>. (2)</w:t>
      </w:r>
    </w:p>
    <w:p w:rsidR="009962D0" w:rsidRPr="009962D0" w:rsidRDefault="009962D0" w:rsidP="00DA2942">
      <w:pPr>
        <w:spacing w:line="360" w:lineRule="auto"/>
        <w:ind w:left="720"/>
        <w:jc w:val="center"/>
        <w:rPr>
          <w:sz w:val="26"/>
          <w:szCs w:val="26"/>
          <w:lang w:val="en-GB"/>
        </w:rPr>
      </w:pPr>
      <w:proofErr w:type="gramStart"/>
      <w:r w:rsidRPr="009962D0">
        <w:rPr>
          <w:sz w:val="26"/>
          <w:szCs w:val="26"/>
          <w:lang w:val="en-GB"/>
        </w:rPr>
        <w:t>din</w:t>
      </w:r>
      <w:proofErr w:type="gramEnd"/>
      <w:r w:rsidRPr="009962D0">
        <w:rPr>
          <w:sz w:val="26"/>
          <w:szCs w:val="26"/>
          <w:lang w:val="en-GB"/>
        </w:rPr>
        <w:t xml:space="preserve"> </w:t>
      </w:r>
      <w:proofErr w:type="spellStart"/>
      <w:r w:rsidRPr="009962D0">
        <w:rPr>
          <w:sz w:val="26"/>
          <w:szCs w:val="26"/>
          <w:lang w:val="en-GB"/>
        </w:rPr>
        <w:t>Legea</w:t>
      </w:r>
      <w:proofErr w:type="spellEnd"/>
      <w:r w:rsidRPr="009962D0">
        <w:rPr>
          <w:sz w:val="26"/>
          <w:szCs w:val="26"/>
          <w:lang w:val="en-GB"/>
        </w:rPr>
        <w:t xml:space="preserve"> nr.215/2001,</w:t>
      </w:r>
    </w:p>
    <w:p w:rsidR="009962D0" w:rsidRPr="009962D0" w:rsidRDefault="009962D0" w:rsidP="00DA2942">
      <w:pPr>
        <w:spacing w:line="360" w:lineRule="auto"/>
        <w:ind w:left="720"/>
        <w:jc w:val="center"/>
        <w:rPr>
          <w:sz w:val="26"/>
          <w:szCs w:val="26"/>
          <w:lang w:val="en-GB"/>
        </w:rPr>
      </w:pPr>
      <w:proofErr w:type="spellStart"/>
      <w:r w:rsidRPr="009962D0">
        <w:rPr>
          <w:sz w:val="26"/>
          <w:szCs w:val="26"/>
          <w:lang w:val="en-GB"/>
        </w:rPr>
        <w:t>Viceprimarul</w:t>
      </w:r>
      <w:proofErr w:type="spellEnd"/>
      <w:r w:rsidRPr="009962D0">
        <w:rPr>
          <w:sz w:val="26"/>
          <w:szCs w:val="26"/>
          <w:lang w:val="en-GB"/>
        </w:rPr>
        <w:t xml:space="preserve"> </w:t>
      </w:r>
      <w:proofErr w:type="spellStart"/>
      <w:r w:rsidRPr="009962D0">
        <w:rPr>
          <w:sz w:val="26"/>
          <w:szCs w:val="26"/>
          <w:lang w:val="en-GB"/>
        </w:rPr>
        <w:t>Sect</w:t>
      </w:r>
      <w:r w:rsidR="00DA2942">
        <w:rPr>
          <w:sz w:val="26"/>
          <w:szCs w:val="26"/>
          <w:lang w:val="en-GB"/>
        </w:rPr>
        <w:t>orului</w:t>
      </w:r>
      <w:proofErr w:type="spellEnd"/>
      <w:r w:rsidR="00DA2942">
        <w:rPr>
          <w:sz w:val="26"/>
          <w:szCs w:val="26"/>
          <w:lang w:val="en-GB"/>
        </w:rPr>
        <w:t xml:space="preserve"> 1 al </w:t>
      </w:r>
      <w:proofErr w:type="spellStart"/>
      <w:r w:rsidR="00DA2942">
        <w:rPr>
          <w:sz w:val="26"/>
          <w:szCs w:val="26"/>
          <w:lang w:val="en-GB"/>
        </w:rPr>
        <w:t>Municipiului</w:t>
      </w:r>
      <w:proofErr w:type="spellEnd"/>
      <w:r w:rsidR="00DA2942">
        <w:rPr>
          <w:sz w:val="26"/>
          <w:szCs w:val="26"/>
          <w:lang w:val="en-GB"/>
        </w:rPr>
        <w:t xml:space="preserve"> </w:t>
      </w:r>
      <w:proofErr w:type="spellStart"/>
      <w:r w:rsidR="00DA2942">
        <w:rPr>
          <w:sz w:val="26"/>
          <w:szCs w:val="26"/>
          <w:lang w:val="en-GB"/>
        </w:rPr>
        <w:t>București</w:t>
      </w:r>
      <w:proofErr w:type="spellEnd"/>
    </w:p>
    <w:p w:rsidR="009962D0" w:rsidRPr="009962D0" w:rsidRDefault="00DA2942" w:rsidP="00DA2942">
      <w:pPr>
        <w:spacing w:line="360" w:lineRule="auto"/>
        <w:ind w:left="3600" w:firstLine="720"/>
        <w:rPr>
          <w:rFonts w:ascii="Arial" w:hAnsi="Arial"/>
          <w:b/>
        </w:rPr>
      </w:pPr>
      <w:proofErr w:type="spellStart"/>
      <w:r>
        <w:rPr>
          <w:b/>
          <w:sz w:val="26"/>
          <w:szCs w:val="26"/>
          <w:lang w:val="en-GB"/>
        </w:rPr>
        <w:t>Vasile</w:t>
      </w:r>
      <w:proofErr w:type="spellEnd"/>
      <w:r>
        <w:rPr>
          <w:b/>
          <w:sz w:val="26"/>
          <w:szCs w:val="26"/>
          <w:lang w:val="en-GB"/>
        </w:rPr>
        <w:t xml:space="preserve"> </w:t>
      </w:r>
      <w:proofErr w:type="spellStart"/>
      <w:r>
        <w:rPr>
          <w:b/>
          <w:sz w:val="26"/>
          <w:szCs w:val="26"/>
          <w:lang w:val="en-GB"/>
        </w:rPr>
        <w:t>Moț</w:t>
      </w:r>
      <w:r w:rsidR="009962D0" w:rsidRPr="009962D0">
        <w:rPr>
          <w:b/>
          <w:sz w:val="26"/>
          <w:szCs w:val="26"/>
          <w:lang w:val="en-GB"/>
        </w:rPr>
        <w:t>oc</w:t>
      </w:r>
      <w:proofErr w:type="spellEnd"/>
    </w:p>
    <w:p w:rsidR="009962D0" w:rsidRPr="009962D0" w:rsidRDefault="009962D0" w:rsidP="00DA2942">
      <w:pPr>
        <w:spacing w:line="360" w:lineRule="auto"/>
        <w:ind w:firstLine="720"/>
        <w:jc w:val="center"/>
        <w:rPr>
          <w:rFonts w:ascii="Arial" w:hAnsi="Arial"/>
          <w:sz w:val="24"/>
          <w:szCs w:val="20"/>
        </w:rPr>
      </w:pPr>
    </w:p>
    <w:p w:rsidR="002845F4" w:rsidRDefault="002845F4" w:rsidP="009962D0">
      <w:pPr>
        <w:jc w:val="center"/>
      </w:pPr>
    </w:p>
    <w:sectPr w:rsidR="002845F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Times New Roman Bold">
    <w:panose1 w:val="02020803070505020304"/>
    <w:charset w:val="00"/>
    <w:family w:val="roman"/>
    <w:pitch w:val="default"/>
  </w:font>
  <w:font w:name="Arial Bold">
    <w:panose1 w:val="020B07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64C"/>
    <w:rsid w:val="001E064C"/>
    <w:rsid w:val="002845F4"/>
    <w:rsid w:val="00454A4C"/>
    <w:rsid w:val="009962D0"/>
    <w:rsid w:val="00DA2942"/>
    <w:rsid w:val="00E92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2D0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2A">
    <w:name w:val="Heading 2 A"/>
    <w:next w:val="Normal"/>
    <w:rsid w:val="009962D0"/>
    <w:pPr>
      <w:keepNext/>
      <w:spacing w:after="0" w:line="240" w:lineRule="auto"/>
      <w:jc w:val="center"/>
      <w:outlineLvl w:val="1"/>
    </w:pPr>
    <w:rPr>
      <w:rFonts w:ascii="Times New Roman Bold" w:eastAsia="ヒラギノ角ゴ Pro W3" w:hAnsi="Times New Roman Bold" w:cs="Times New Roman"/>
      <w:color w:val="00000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2D0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2A">
    <w:name w:val="Heading 2 A"/>
    <w:next w:val="Normal"/>
    <w:rsid w:val="009962D0"/>
    <w:pPr>
      <w:keepNext/>
      <w:spacing w:after="0" w:line="240" w:lineRule="auto"/>
      <w:jc w:val="center"/>
      <w:outlineLvl w:val="1"/>
    </w:pPr>
    <w:rPr>
      <w:rFonts w:ascii="Times New Roman Bold" w:eastAsia="ヒラギノ角ゴ Pro W3" w:hAnsi="Times New Roman Bold" w:cs="Times New Roman"/>
      <w:color w:val="00000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Anca Ludu</dc:creator>
  <cp:keywords/>
  <dc:description/>
  <cp:lastModifiedBy>Anca Ludu</cp:lastModifiedBy>
  <cp:revision>3</cp:revision>
  <cp:lastPrinted>2015-11-20T07:25:00Z</cp:lastPrinted>
  <dcterms:created xsi:type="dcterms:W3CDTF">2015-11-19T13:21:00Z</dcterms:created>
  <dcterms:modified xsi:type="dcterms:W3CDTF">2015-11-20T07:25:00Z</dcterms:modified>
</cp:coreProperties>
</file>